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C4" w:rsidRDefault="008F35C4" w:rsidP="008F3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1/4/2017                                    </w:t>
      </w:r>
    </w:p>
    <w:p w:rsidR="008F35C4" w:rsidRDefault="008F35C4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5B05A6" w:rsidRPr="005B05A6" w:rsidRDefault="00434D90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proofErr w:type="gramStart"/>
      <w:r w:rsidR="00E332ED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</w:t>
      </w:r>
      <w:proofErr w:type="gramEnd"/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dydaktycznych</w:t>
      </w:r>
      <w:r w:rsidR="006D5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filmów przyrodniczych </w:t>
      </w:r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5A6" w:rsidRPr="005B05A6" w:rsidRDefault="005B05A6" w:rsidP="005B05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05A6" w:rsidRPr="005B05A6" w:rsidRDefault="005B05A6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hAnsi="Times New Roman" w:cs="Times New Roman"/>
          <w:sz w:val="24"/>
          <w:szCs w:val="24"/>
        </w:rPr>
        <w:t>Specyfikacja materiałów oraz poszczególne ilości za</w:t>
      </w:r>
      <w:r>
        <w:rPr>
          <w:rFonts w:ascii="Times New Roman" w:hAnsi="Times New Roman" w:cs="Times New Roman"/>
          <w:sz w:val="24"/>
          <w:szCs w:val="24"/>
        </w:rPr>
        <w:t>mieszczone są w formularzu  ofertowym</w:t>
      </w:r>
      <w:r w:rsidRPr="005B05A6">
        <w:rPr>
          <w:rFonts w:ascii="Times New Roman" w:hAnsi="Times New Roman" w:cs="Times New Roman"/>
          <w:sz w:val="24"/>
          <w:szCs w:val="24"/>
        </w:rPr>
        <w:t> stanowiącym załącznik nr 1.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434D90">
        <w:rPr>
          <w:b/>
        </w:rPr>
        <w:t xml:space="preserve">Zamawiający </w:t>
      </w:r>
      <w:r w:rsidR="00434D90" w:rsidRPr="00434D90">
        <w:rPr>
          <w:b/>
        </w:rPr>
        <w:t xml:space="preserve">nie </w:t>
      </w:r>
      <w:r w:rsidRPr="00434D90">
        <w:rPr>
          <w:b/>
        </w:rPr>
        <w:t>dopuszcza możliwość składania ofert częściowych</w:t>
      </w:r>
      <w:r w:rsidR="00434D90">
        <w:t xml:space="preserve">. </w:t>
      </w:r>
      <w:r w:rsidRPr="00BE1C78">
        <w:t xml:space="preserve"> </w:t>
      </w:r>
      <w:r w:rsidRPr="00BE1C78">
        <w:br/>
      </w:r>
      <w:r w:rsidRPr="00BE1C78">
        <w:br/>
        <w:t>Dostarcz</w:t>
      </w:r>
      <w:r w:rsidR="002C70A4">
        <w:t>one materiały muszą</w:t>
      </w:r>
      <w:r w:rsidRPr="00BE1C78">
        <w:t xml:space="preserve"> być fabrycznie nowe, wolne od wa</w:t>
      </w:r>
      <w:r w:rsidR="005B05A6">
        <w:t>d oraz dopuszczone do użytku</w:t>
      </w:r>
      <w:r w:rsidR="002C70A4">
        <w:t>.</w:t>
      </w:r>
      <w:r w:rsidR="005B05A6">
        <w:br/>
      </w:r>
      <w:r w:rsidRPr="00BE1C78">
        <w:br/>
      </w:r>
      <w:r w:rsidRPr="00BE1C78">
        <w:br/>
      </w:r>
      <w:r w:rsidRPr="00BE1C78">
        <w:rPr>
          <w:b/>
          <w:bCs/>
        </w:rPr>
        <w:t xml:space="preserve">IV. OPIS SPOSOBU PRZYGOTOWANIA </w:t>
      </w:r>
      <w:proofErr w:type="gramStart"/>
      <w:r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3371F2">
        <w:t>2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lastRenderedPageBreak/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Wykonawca jest zobligowany do realiz</w:t>
      </w:r>
      <w:r w:rsidR="002C70A4">
        <w:t xml:space="preserve">acji przedmiotu zamówienia do 1 </w:t>
      </w:r>
      <w:proofErr w:type="gramStart"/>
      <w:r w:rsidR="002C70A4">
        <w:t>września  2017</w:t>
      </w:r>
      <w:r w:rsidRPr="00BE1C78">
        <w:t xml:space="preserve"> 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5F12A5">
        <w:rPr>
          <w:b/>
        </w:rPr>
        <w:t>26</w:t>
      </w:r>
      <w:bookmarkStart w:id="0" w:name="_GoBack"/>
      <w:bookmarkEnd w:id="0"/>
      <w:r w:rsidRPr="009459A8">
        <w:rPr>
          <w:b/>
        </w:rPr>
        <w:t xml:space="preserve"> 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  <w:t>- szczegółowy</w:t>
      </w:r>
      <w:proofErr w:type="gramEnd"/>
      <w:r w:rsidRPr="00BE1C78">
        <w:t xml:space="preserve"> opis przedmiotu zamówienia - załącznik nr 1</w:t>
      </w:r>
      <w:r w:rsidRPr="00BE1C78">
        <w:br/>
        <w:t>- formularz ofertowy - załącznik nr 2</w:t>
      </w:r>
      <w:r w:rsidRPr="00BE1C78">
        <w:br/>
      </w:r>
    </w:p>
    <w:p w:rsidR="00186BEB" w:rsidRPr="00E332ED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sectPr w:rsidR="00186BEB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A78B4"/>
    <w:multiLevelType w:val="hybridMultilevel"/>
    <w:tmpl w:val="BEE02B12"/>
    <w:lvl w:ilvl="0" w:tplc="D8E2E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86BEB"/>
    <w:rsid w:val="0027787E"/>
    <w:rsid w:val="002C70A4"/>
    <w:rsid w:val="003371F2"/>
    <w:rsid w:val="00434D90"/>
    <w:rsid w:val="005B05A6"/>
    <w:rsid w:val="005F12A5"/>
    <w:rsid w:val="006D5E8A"/>
    <w:rsid w:val="00735C6C"/>
    <w:rsid w:val="00894EAC"/>
    <w:rsid w:val="008F35C4"/>
    <w:rsid w:val="008F6D90"/>
    <w:rsid w:val="009459A8"/>
    <w:rsid w:val="00AF7530"/>
    <w:rsid w:val="00BE1C78"/>
    <w:rsid w:val="00C463A0"/>
    <w:rsid w:val="00E332ED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6A5C-3D3F-4009-B44E-000C2BA6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2017-07-13T22:39:00Z</dcterms:created>
  <dcterms:modified xsi:type="dcterms:W3CDTF">2017-07-20T09:37:00Z</dcterms:modified>
</cp:coreProperties>
</file>